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Leadership Staff: Activities Coordinator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 Job Description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Responsible to: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Program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Basic Qualifications: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An understanding of and appreciation for the Anabaptist Mennonite tradition.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Alignment 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with Camp Friedenswald’s mission, core values and organizational statements.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Sensitive to the needs of camp guests and constituency.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Experience working with children and youth.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Proven organizational skills and ability to follow through with projects.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Strong communication skills, including written and verbal.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Responsibilities &amp; Duties: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Contribute as an integral member of the Summer Leadership Team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Help mentor other summer staff team members and assist in responding to summer staff needs.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Participate in Summer Staff and Leadership Team meetings.</w:t>
      </w:r>
    </w:p>
    <w:p w:rsidR="00000000" w:rsidDel="00000000" w:rsidP="00000000" w:rsidRDefault="00000000" w:rsidRPr="00000000" w14:paraId="00000010">
      <w:pPr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Leadership &amp; Orientation Week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Help plan and lead activity training sessions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Organize and prepare the Arts and Crafts room.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Plan curriculum appropriate for the different ages and camps.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Order supplies as needed, keeping in line with the amount budgeted.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Assist in the facilitation of orientation activities.</w:t>
      </w:r>
    </w:p>
    <w:p w:rsidR="00000000" w:rsidDel="00000000" w:rsidP="00000000" w:rsidRDefault="00000000" w:rsidRPr="00000000" w14:paraId="00000017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Camp Programs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Plan Activity/Project groups and schedule/equip their leaders with help of Program Director and Assistant Program Director. 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Facilitate activity sign-ups at the beginning of each week. 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Assist with leading camp activities, responding to needs as they arise. 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Plan and lead all-camp recreation activities. 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Make/coordinate certificates and awards (Flyers, Polar Bears, Going Under Club) each week.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Program Bells – make sure bells ring on time between activities.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Maintain all activities supplies and recreation equipment.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Coordinate and supervise the making of name-tags for each youth camp.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Other tasks assigned as needed.</w:t>
      </w:r>
    </w:p>
    <w:p w:rsidR="00000000" w:rsidDel="00000000" w:rsidP="00000000" w:rsidRDefault="00000000" w:rsidRPr="00000000" w14:paraId="00000022">
      <w:pPr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Other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Other tasks assigned by the Program Director, Assistant Program Director, or Executive Director.</w:t>
      </w:r>
    </w:p>
    <w:p w:rsidR="00000000" w:rsidDel="00000000" w:rsidP="00000000" w:rsidRDefault="00000000" w:rsidRPr="00000000" w14:paraId="00000025">
      <w:pPr>
        <w:ind w:left="1440" w:firstLine="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rPr>
          <w:rFonts w:ascii="Calibri" w:cs="Calibri" w:eastAsia="Calibri" w:hAnsi="Calibri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rPr>
          <w:rFonts w:ascii="Calibri" w:cs="Calibri" w:eastAsia="Calibri" w:hAnsi="Calibri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rPr>
          <w:rFonts w:ascii="Calibri" w:cs="Calibri" w:eastAsia="Calibri" w:hAnsi="Calibri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rPr>
          <w:rFonts w:ascii="Calibri" w:cs="Calibri" w:eastAsia="Calibri" w:hAnsi="Calibri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rPr>
          <w:rFonts w:ascii="Calibri" w:cs="Calibri" w:eastAsia="Calibri" w:hAnsi="Calibri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rPr>
          <w:rFonts w:ascii="Calibri" w:cs="Calibri" w:eastAsia="Calibri" w:hAnsi="Calibri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rPr>
          <w:rFonts w:ascii="Calibri" w:cs="Calibri" w:eastAsia="Calibri" w:hAnsi="Calibri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rPr>
          <w:rFonts w:ascii="Calibri" w:cs="Calibri" w:eastAsia="Calibri" w:hAnsi="Calibri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16"/>
          <w:szCs w:val="16"/>
          <w:rtl w:val="0"/>
        </w:rPr>
        <w:t xml:space="preserve">Due to the nature of camp life, it is understood that daily work hours will be irregular. Camp life often requires work beyond the usual 40 hour/5 days a week routine. It will be necessary to work some weekends, including Sundays. It is also important to be flexible and adaptable to changing guest and program needs.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2F">
      <w:pPr>
        <w:widowControl w:val="0"/>
        <w:rPr>
          <w:rFonts w:ascii="Calibri" w:cs="Calibri" w:eastAsia="Calibri" w:hAnsi="Calibri"/>
          <w:i w:val="0"/>
          <w:i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Updated 8/12/26 hbl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il">
    <w:name w:val="il"/>
    <w:next w:val="il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+FmdeNVi8D0K8eyBRjhev/sRHw==">CgMxLjA4AHIhMXNDUWdEUXdJT3V1TFJmcnRnRHR6alJMRE1RaDNFbGd5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2018-01-24T14:23:00Z</dcterms:created>
  <dc:creator>Doug</dc:creator>
</cp:coreProperties>
</file>