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BD15E" w14:textId="49492842" w:rsidR="00804C5D" w:rsidRDefault="00804C5D">
      <w:pPr>
        <w:rPr>
          <w:rFonts w:ascii="Aptos" w:hAnsi="Aptos"/>
          <w:i/>
          <w:iCs/>
          <w:color w:val="000000"/>
          <w:shd w:val="clear" w:color="auto" w:fill="FFFFFF"/>
        </w:rPr>
      </w:pPr>
      <w:r>
        <w:rPr>
          <w:rFonts w:ascii="Aptos" w:hAnsi="Aptos"/>
          <w:i/>
          <w:iCs/>
          <w:color w:val="000000"/>
          <w:shd w:val="clear" w:color="auto" w:fill="FFFFFF"/>
        </w:rPr>
        <w:t>Aaron Sawatsky-Kingsley has been the City Forester for Goshen, Indiana since 2006, and is an ISA Certified Arborist. His work has included cultivating a small municipal nursery, working with school groups on environmental education, creating an accurate tree inventory, maintaining existing public trees, and writing a regular column in the local newspaper.  In 2020, he helped to create the City’s new Department of Environmental Resilience, and accepted the role of the Department Director. The Department completed the City’s first greenhouse gas emissions inventory in 2020, passed a Climate Action Plan resolution in 2021, and a Flood Resilience Plan resolution in 2022, complementing an urban tree canopy goal of 45%. H</w:t>
      </w:r>
      <w:r>
        <w:rPr>
          <w:rFonts w:ascii="Aptos" w:hAnsi="Aptos"/>
          <w:i/>
          <w:iCs/>
          <w:color w:val="000000"/>
          <w:shd w:val="clear" w:color="auto" w:fill="FFFFFF"/>
        </w:rPr>
        <w:t xml:space="preserve">e </w:t>
      </w:r>
      <w:r>
        <w:rPr>
          <w:rFonts w:ascii="Aptos" w:hAnsi="Aptos"/>
          <w:i/>
          <w:iCs/>
          <w:color w:val="000000"/>
          <w:shd w:val="clear" w:color="auto" w:fill="FFFFFF"/>
        </w:rPr>
        <w:t>has a Master’s of Science in Park and Natural Resource Management. Aaron lives in Goshen with his family, where they love playing board games, ping pong, basketball, and talking about books.</w:t>
      </w:r>
    </w:p>
    <w:p w14:paraId="7424D61D" w14:textId="77777777" w:rsidR="009849D1" w:rsidRDefault="009849D1">
      <w:pPr>
        <w:rPr>
          <w:rFonts w:ascii="Aptos" w:hAnsi="Aptos"/>
          <w:i/>
          <w:iCs/>
          <w:color w:val="000000"/>
          <w:shd w:val="clear" w:color="auto" w:fill="FFFFFF"/>
        </w:rPr>
      </w:pPr>
    </w:p>
    <w:p w14:paraId="0FDAA923" w14:textId="77777777" w:rsidR="009849D1" w:rsidRDefault="009849D1">
      <w:pPr>
        <w:rPr>
          <w:rFonts w:ascii="Aptos" w:hAnsi="Aptos"/>
          <w:i/>
          <w:iCs/>
          <w:color w:val="000000"/>
          <w:shd w:val="clear" w:color="auto" w:fill="FFFFFF"/>
        </w:rPr>
      </w:pPr>
    </w:p>
    <w:p w14:paraId="1E6B6342" w14:textId="77777777" w:rsidR="009849D1" w:rsidRPr="009849D1" w:rsidRDefault="009849D1" w:rsidP="009849D1">
      <w:pPr>
        <w:shd w:val="clear" w:color="auto" w:fill="FFFFFF"/>
        <w:spacing w:after="0" w:line="240" w:lineRule="auto"/>
        <w:rPr>
          <w:rFonts w:ascii="Arial" w:eastAsia="Times New Roman" w:hAnsi="Arial" w:cs="Arial"/>
          <w:color w:val="222222"/>
          <w:kern w:val="0"/>
          <w14:ligatures w14:val="none"/>
        </w:rPr>
      </w:pPr>
      <w:r w:rsidRPr="009849D1">
        <w:rPr>
          <w:rFonts w:ascii="Arial" w:eastAsia="Times New Roman" w:hAnsi="Arial" w:cs="Arial"/>
          <w:color w:val="222222"/>
          <w:kern w:val="0"/>
          <w14:ligatures w14:val="none"/>
        </w:rPr>
        <w:t>Gichi Aanakwadkwe / Cortney Collia</w:t>
      </w:r>
    </w:p>
    <w:p w14:paraId="18CBA1DD" w14:textId="77777777" w:rsidR="009849D1" w:rsidRPr="009849D1" w:rsidRDefault="009849D1" w:rsidP="009849D1">
      <w:pPr>
        <w:shd w:val="clear" w:color="auto" w:fill="FFFFFF"/>
        <w:spacing w:after="0" w:line="240" w:lineRule="auto"/>
        <w:rPr>
          <w:rFonts w:ascii="Arial" w:eastAsia="Times New Roman" w:hAnsi="Arial" w:cs="Arial"/>
          <w:color w:val="222222"/>
          <w:kern w:val="0"/>
          <w14:ligatures w14:val="none"/>
        </w:rPr>
      </w:pPr>
    </w:p>
    <w:p w14:paraId="570D4851" w14:textId="3499AD44" w:rsidR="009849D1" w:rsidRPr="009849D1" w:rsidRDefault="00C15F05" w:rsidP="009849D1">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Cortney Collia is an e</w:t>
      </w:r>
      <w:r w:rsidR="009849D1" w:rsidRPr="009849D1">
        <w:rPr>
          <w:rFonts w:ascii="Arial" w:eastAsia="Times New Roman" w:hAnsi="Arial" w:cs="Arial"/>
          <w:color w:val="222222"/>
          <w:kern w:val="0"/>
          <w14:ligatures w14:val="none"/>
        </w:rPr>
        <w:t>nrolled member of the Sault Ste. Marie Tribe of Chippewa Indians and a Michigan Wild Rice Initiative education and outreach subcommittee member. She is the Founder of CC's Natural Arts, LLC, a holistic healing practice focused on healing from the inside out, where she is a licensed massage therapist and traditional healer. She has been sharing knowledge around Manoomin for over 15 years under the guidance of her mentor Roger LaBine. Prior to her switch to the health and wellness field she spent 20 years in outdoor education, conservation and land management. It is her combination of learning and passion for the environment and all our relatives that motivates her to keep growing, healing and sharing. </w:t>
      </w:r>
    </w:p>
    <w:p w14:paraId="119174A4" w14:textId="77777777" w:rsidR="009849D1" w:rsidRDefault="009849D1"/>
    <w:sectPr w:rsidR="009849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5D"/>
    <w:rsid w:val="00074332"/>
    <w:rsid w:val="00804C5D"/>
    <w:rsid w:val="009849D1"/>
    <w:rsid w:val="00C15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ACCF3"/>
  <w15:chartTrackingRefBased/>
  <w15:docId w15:val="{C4B97D2E-AFD2-4060-80C1-C8A55D84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C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C5D"/>
    <w:rPr>
      <w:rFonts w:eastAsiaTheme="majorEastAsia" w:cstheme="majorBidi"/>
      <w:color w:val="272727" w:themeColor="text1" w:themeTint="D8"/>
    </w:rPr>
  </w:style>
  <w:style w:type="paragraph" w:styleId="Title">
    <w:name w:val="Title"/>
    <w:basedOn w:val="Normal"/>
    <w:next w:val="Normal"/>
    <w:link w:val="TitleChar"/>
    <w:uiPriority w:val="10"/>
    <w:qFormat/>
    <w:rsid w:val="00804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C5D"/>
    <w:pPr>
      <w:spacing w:before="160"/>
      <w:jc w:val="center"/>
    </w:pPr>
    <w:rPr>
      <w:i/>
      <w:iCs/>
      <w:color w:val="404040" w:themeColor="text1" w:themeTint="BF"/>
    </w:rPr>
  </w:style>
  <w:style w:type="character" w:customStyle="1" w:styleId="QuoteChar">
    <w:name w:val="Quote Char"/>
    <w:basedOn w:val="DefaultParagraphFont"/>
    <w:link w:val="Quote"/>
    <w:uiPriority w:val="29"/>
    <w:rsid w:val="00804C5D"/>
    <w:rPr>
      <w:i/>
      <w:iCs/>
      <w:color w:val="404040" w:themeColor="text1" w:themeTint="BF"/>
    </w:rPr>
  </w:style>
  <w:style w:type="paragraph" w:styleId="ListParagraph">
    <w:name w:val="List Paragraph"/>
    <w:basedOn w:val="Normal"/>
    <w:uiPriority w:val="34"/>
    <w:qFormat/>
    <w:rsid w:val="00804C5D"/>
    <w:pPr>
      <w:ind w:left="720"/>
      <w:contextualSpacing/>
    </w:pPr>
  </w:style>
  <w:style w:type="character" w:styleId="IntenseEmphasis">
    <w:name w:val="Intense Emphasis"/>
    <w:basedOn w:val="DefaultParagraphFont"/>
    <w:uiPriority w:val="21"/>
    <w:qFormat/>
    <w:rsid w:val="00804C5D"/>
    <w:rPr>
      <w:i/>
      <w:iCs/>
      <w:color w:val="0F4761" w:themeColor="accent1" w:themeShade="BF"/>
    </w:rPr>
  </w:style>
  <w:style w:type="paragraph" w:styleId="IntenseQuote">
    <w:name w:val="Intense Quote"/>
    <w:basedOn w:val="Normal"/>
    <w:next w:val="Normal"/>
    <w:link w:val="IntenseQuoteChar"/>
    <w:uiPriority w:val="30"/>
    <w:qFormat/>
    <w:rsid w:val="00804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C5D"/>
    <w:rPr>
      <w:i/>
      <w:iCs/>
      <w:color w:val="0F4761" w:themeColor="accent1" w:themeShade="BF"/>
    </w:rPr>
  </w:style>
  <w:style w:type="character" w:styleId="IntenseReference">
    <w:name w:val="Intense Reference"/>
    <w:basedOn w:val="DefaultParagraphFont"/>
    <w:uiPriority w:val="32"/>
    <w:qFormat/>
    <w:rsid w:val="00804C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Huser</dc:creator>
  <cp:keywords/>
  <dc:description/>
  <cp:lastModifiedBy>Amy Huser</cp:lastModifiedBy>
  <cp:revision>3</cp:revision>
  <dcterms:created xsi:type="dcterms:W3CDTF">2026-08-06T14:15:00Z</dcterms:created>
  <dcterms:modified xsi:type="dcterms:W3CDTF">2026-08-06T14:16:00Z</dcterms:modified>
</cp:coreProperties>
</file>