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F7D8F" w14:textId="77777777" w:rsidR="007A62AA" w:rsidRPr="007A62AA" w:rsidRDefault="007A62AA" w:rsidP="007A62AA">
      <w:pPr>
        <w:spacing w:before="280" w:after="280" w:line="240" w:lineRule="auto"/>
        <w:rPr>
          <w:rFonts w:ascii="Times New Roman" w:eastAsia="Times New Roman" w:hAnsi="Times New Roman" w:cs="Times New Roman"/>
          <w:kern w:val="0"/>
          <w14:ligatures w14:val="none"/>
        </w:rPr>
      </w:pPr>
      <w:r w:rsidRPr="007A62AA">
        <w:rPr>
          <w:rFonts w:ascii="Aptos" w:eastAsia="Times New Roman" w:hAnsi="Aptos" w:cs="Times New Roman"/>
          <w:color w:val="000000"/>
          <w:kern w:val="0"/>
          <w14:ligatures w14:val="none"/>
        </w:rPr>
        <w:t>Bio</w:t>
      </w:r>
    </w:p>
    <w:p w14:paraId="73C0C7B7" w14:textId="77777777" w:rsidR="007A62AA" w:rsidRPr="007A62AA" w:rsidRDefault="007A62AA" w:rsidP="007A62AA">
      <w:pPr>
        <w:spacing w:before="280" w:after="280" w:line="240" w:lineRule="auto"/>
        <w:rPr>
          <w:rFonts w:ascii="Times New Roman" w:eastAsia="Times New Roman" w:hAnsi="Times New Roman" w:cs="Times New Roman"/>
          <w:kern w:val="0"/>
          <w14:ligatures w14:val="none"/>
        </w:rPr>
      </w:pPr>
      <w:r w:rsidRPr="007A62AA">
        <w:rPr>
          <w:rFonts w:ascii="Aptos" w:eastAsia="Times New Roman" w:hAnsi="Aptos" w:cs="Times New Roman"/>
          <w:color w:val="000000"/>
          <w:kern w:val="0"/>
          <w14:ligatures w14:val="none"/>
        </w:rPr>
        <w:t>Amanda K Gross (she/her) is an intersectional anti-racist organizer, educator, and a weaver of people, ideas, and threads. Born in the heart of Atlanta, Georgia, to two white Mennonites, she was raised in the social justice legacies of Dr. King and Anabaptism, she was also raised to be a good little white girl in a system built for her advantage. </w:t>
      </w:r>
    </w:p>
    <w:p w14:paraId="45BA9F7B" w14:textId="77777777" w:rsidR="007A62AA" w:rsidRPr="007A62AA" w:rsidRDefault="007A62AA" w:rsidP="007A62AA">
      <w:pPr>
        <w:spacing w:before="280" w:after="280" w:line="240" w:lineRule="auto"/>
        <w:rPr>
          <w:rFonts w:ascii="Times New Roman" w:eastAsia="Times New Roman" w:hAnsi="Times New Roman" w:cs="Times New Roman"/>
          <w:kern w:val="0"/>
          <w14:ligatures w14:val="none"/>
        </w:rPr>
      </w:pPr>
      <w:r w:rsidRPr="007A62AA">
        <w:rPr>
          <w:rFonts w:ascii="Aptos" w:eastAsia="Times New Roman" w:hAnsi="Aptos" w:cs="Times New Roman"/>
          <w:color w:val="000000"/>
          <w:kern w:val="0"/>
          <w14:ligatures w14:val="none"/>
        </w:rPr>
        <w:t>For the past two decades, she has committed to the life, study, and embodied work of social justice. Certified by</w:t>
      </w:r>
      <w:hyperlink r:id="rId5" w:tgtFrame="_blank" w:history="1">
        <w:r w:rsidRPr="007A62AA">
          <w:rPr>
            <w:rFonts w:ascii="Aptos" w:eastAsia="Times New Roman" w:hAnsi="Aptos" w:cs="Times New Roman"/>
            <w:color w:val="0000FF"/>
            <w:kern w:val="0"/>
            <w:u w:val="single"/>
            <w14:ligatures w14:val="none"/>
          </w:rPr>
          <w:t> </w:t>
        </w:r>
        <w:proofErr w:type="spellStart"/>
        <w:r w:rsidRPr="007A62AA">
          <w:rPr>
            <w:rFonts w:ascii="Aptos" w:eastAsia="Times New Roman" w:hAnsi="Aptos" w:cs="Times New Roman"/>
            <w:color w:val="0000FF"/>
            <w:kern w:val="0"/>
            <w:u w:val="single"/>
            <w14:ligatures w14:val="none"/>
          </w:rPr>
          <w:t>YogaRoots</w:t>
        </w:r>
        <w:proofErr w:type="spellEnd"/>
        <w:r w:rsidRPr="007A62AA">
          <w:rPr>
            <w:rFonts w:ascii="Aptos" w:eastAsia="Times New Roman" w:hAnsi="Aptos" w:cs="Times New Roman"/>
            <w:color w:val="0000FF"/>
            <w:kern w:val="0"/>
            <w:u w:val="single"/>
            <w14:ligatures w14:val="none"/>
          </w:rPr>
          <w:t xml:space="preserve"> On Location's Anti-Racist Raja Yoga School</w:t>
        </w:r>
      </w:hyperlink>
      <w:r w:rsidRPr="007A62AA">
        <w:rPr>
          <w:rFonts w:ascii="Aptos" w:eastAsia="Times New Roman" w:hAnsi="Aptos" w:cs="Times New Roman"/>
          <w:color w:val="000000"/>
          <w:kern w:val="0"/>
          <w14:ligatures w14:val="none"/>
        </w:rPr>
        <w:t>, Amanda has an MA in Conflict Transformation from Eastern Mennonite University’s</w:t>
      </w:r>
      <w:hyperlink r:id="rId6" w:tgtFrame="_blank" w:history="1">
        <w:r w:rsidRPr="007A62AA">
          <w:rPr>
            <w:rFonts w:ascii="Aptos" w:eastAsia="Times New Roman" w:hAnsi="Aptos" w:cs="Times New Roman"/>
            <w:color w:val="0000FF"/>
            <w:kern w:val="0"/>
            <w:u w:val="single"/>
            <w14:ligatures w14:val="none"/>
          </w:rPr>
          <w:t> Center for Justice and Peacebuilding</w:t>
        </w:r>
      </w:hyperlink>
      <w:r w:rsidRPr="007A62AA">
        <w:rPr>
          <w:rFonts w:ascii="Aptos" w:eastAsia="Times New Roman" w:hAnsi="Aptos" w:cs="Times New Roman"/>
          <w:color w:val="000000"/>
          <w:kern w:val="0"/>
          <w14:ligatures w14:val="none"/>
        </w:rPr>
        <w:t xml:space="preserve"> and a PhD in Expressive Arts from the</w:t>
      </w:r>
      <w:hyperlink r:id="rId7" w:tgtFrame="_blank" w:history="1">
        <w:r w:rsidRPr="007A62AA">
          <w:rPr>
            <w:rFonts w:ascii="Aptos" w:eastAsia="Times New Roman" w:hAnsi="Aptos" w:cs="Times New Roman"/>
            <w:color w:val="0000FF"/>
            <w:kern w:val="0"/>
            <w:u w:val="single"/>
            <w14:ligatures w14:val="none"/>
          </w:rPr>
          <w:t> European Graduate School</w:t>
        </w:r>
      </w:hyperlink>
      <w:r w:rsidRPr="007A62AA">
        <w:rPr>
          <w:rFonts w:ascii="Aptos" w:eastAsia="Times New Roman" w:hAnsi="Aptos" w:cs="Times New Roman"/>
          <w:color w:val="000000"/>
          <w:kern w:val="0"/>
          <w14:ligatures w14:val="none"/>
        </w:rPr>
        <w:t xml:space="preserve"> where her research investigates how arts and culture can support white settlers in sustaining the life-long work of anti-racism and decolonization.</w:t>
      </w:r>
    </w:p>
    <w:p w14:paraId="23851005" w14:textId="77777777" w:rsidR="007A62AA" w:rsidRPr="007A62AA" w:rsidRDefault="007A62AA" w:rsidP="007A62AA">
      <w:pPr>
        <w:spacing w:before="280" w:after="280" w:line="240" w:lineRule="auto"/>
        <w:rPr>
          <w:rFonts w:ascii="Times New Roman" w:eastAsia="Times New Roman" w:hAnsi="Times New Roman" w:cs="Times New Roman"/>
          <w:kern w:val="0"/>
          <w14:ligatures w14:val="none"/>
        </w:rPr>
      </w:pPr>
      <w:r w:rsidRPr="007A62AA">
        <w:rPr>
          <w:rFonts w:ascii="Aptos" w:eastAsia="Times New Roman" w:hAnsi="Aptos" w:cs="Times New Roman"/>
          <w:color w:val="000000"/>
          <w:kern w:val="0"/>
          <w14:ligatures w14:val="none"/>
        </w:rPr>
        <w:t xml:space="preserve">She is the author of </w:t>
      </w:r>
      <w:hyperlink r:id="rId8" w:tgtFrame="_blank" w:history="1">
        <w:r w:rsidRPr="007A62AA">
          <w:rPr>
            <w:rFonts w:ascii="Aptos" w:eastAsia="Times New Roman" w:hAnsi="Aptos" w:cs="Times New Roman"/>
            <w:i/>
            <w:iCs/>
            <w:color w:val="0000FF"/>
            <w:kern w:val="0"/>
            <w:u w:val="single"/>
            <w14:ligatures w14:val="none"/>
          </w:rPr>
          <w:t>White Women, Get Ready: How Healing Post-Traumatic Mistress Syndrome Leads to Anti-Racist Change</w:t>
        </w:r>
      </w:hyperlink>
      <w:r w:rsidRPr="007A62AA">
        <w:rPr>
          <w:rFonts w:ascii="Aptos" w:eastAsia="Times New Roman" w:hAnsi="Aptos" w:cs="Times New Roman"/>
          <w:color w:val="000000"/>
          <w:kern w:val="0"/>
          <w14:ligatures w14:val="none"/>
        </w:rPr>
        <w:t xml:space="preserve">, and has been published in </w:t>
      </w:r>
      <w:hyperlink r:id="rId9" w:tgtFrame="_blank" w:history="1">
        <w:r w:rsidRPr="007A62AA">
          <w:rPr>
            <w:rFonts w:ascii="Aptos" w:eastAsia="Times New Roman" w:hAnsi="Aptos" w:cs="Times New Roman"/>
            <w:color w:val="0000FF"/>
            <w:kern w:val="0"/>
            <w:u w:val="single"/>
            <w14:ligatures w14:val="none"/>
          </w:rPr>
          <w:t>Anabaptist World</w:t>
        </w:r>
      </w:hyperlink>
      <w:r w:rsidRPr="007A62AA">
        <w:rPr>
          <w:rFonts w:ascii="Aptos" w:eastAsia="Times New Roman" w:hAnsi="Aptos" w:cs="Times New Roman"/>
          <w:color w:val="000000"/>
          <w:kern w:val="0"/>
          <w14:ligatures w14:val="none"/>
        </w:rPr>
        <w:t xml:space="preserve">, </w:t>
      </w:r>
      <w:hyperlink r:id="rId10" w:tgtFrame="_blank" w:history="1">
        <w:r w:rsidRPr="007A62AA">
          <w:rPr>
            <w:rFonts w:ascii="Aptos" w:eastAsia="Times New Roman" w:hAnsi="Aptos" w:cs="Times New Roman"/>
            <w:color w:val="0000FF"/>
            <w:kern w:val="0"/>
            <w:u w:val="single"/>
            <w14:ligatures w14:val="none"/>
          </w:rPr>
          <w:t>Menno Snapshots</w:t>
        </w:r>
      </w:hyperlink>
      <w:r w:rsidRPr="007A62AA">
        <w:rPr>
          <w:rFonts w:ascii="Aptos" w:eastAsia="Times New Roman" w:hAnsi="Aptos" w:cs="Times New Roman"/>
          <w:color w:val="000000"/>
          <w:kern w:val="0"/>
          <w14:ligatures w14:val="none"/>
        </w:rPr>
        <w:t xml:space="preserve">, and the </w:t>
      </w:r>
      <w:hyperlink r:id="rId11" w:tgtFrame="_blank" w:history="1">
        <w:r w:rsidRPr="007A62AA">
          <w:rPr>
            <w:rFonts w:ascii="Aptos" w:eastAsia="Times New Roman" w:hAnsi="Aptos" w:cs="Times New Roman"/>
            <w:color w:val="0000FF"/>
            <w:kern w:val="0"/>
            <w:u w:val="single"/>
            <w14:ligatures w14:val="none"/>
          </w:rPr>
          <w:t>Mistress Syndrome</w:t>
        </w:r>
      </w:hyperlink>
      <w:r w:rsidRPr="007A62AA">
        <w:rPr>
          <w:rFonts w:ascii="Aptos" w:eastAsia="Times New Roman" w:hAnsi="Aptos" w:cs="Times New Roman"/>
          <w:color w:val="000000"/>
          <w:kern w:val="0"/>
          <w14:ligatures w14:val="none"/>
        </w:rPr>
        <w:t xml:space="preserve"> blog, and has contributions in the anthologies </w:t>
      </w:r>
      <w:hyperlink r:id="rId12" w:tgtFrame="_blank" w:history="1">
        <w:r w:rsidRPr="007A62AA">
          <w:rPr>
            <w:rFonts w:ascii="Aptos" w:eastAsia="Times New Roman" w:hAnsi="Aptos" w:cs="Times New Roman"/>
            <w:i/>
            <w:iCs/>
            <w:color w:val="0000FF"/>
            <w:kern w:val="0"/>
            <w:u w:val="single"/>
            <w14:ligatures w14:val="none"/>
          </w:rPr>
          <w:t>Resistance: Confronting Violence, Abuse, and Power within Peace Churches</w:t>
        </w:r>
      </w:hyperlink>
      <w:r w:rsidRPr="007A62AA">
        <w:rPr>
          <w:rFonts w:ascii="Aptos" w:eastAsia="Times New Roman" w:hAnsi="Aptos" w:cs="Times New Roman"/>
          <w:i/>
          <w:iCs/>
          <w:color w:val="000000"/>
          <w:kern w:val="0"/>
          <w14:ligatures w14:val="none"/>
        </w:rPr>
        <w:t xml:space="preserve"> </w:t>
      </w:r>
      <w:r w:rsidRPr="007A62AA">
        <w:rPr>
          <w:rFonts w:ascii="Aptos" w:eastAsia="Times New Roman" w:hAnsi="Aptos" w:cs="Times New Roman"/>
          <w:color w:val="000000"/>
          <w:kern w:val="0"/>
          <w14:ligatures w14:val="none"/>
        </w:rPr>
        <w:t xml:space="preserve">(C. Altaras &amp; C. Penner, eds.) and </w:t>
      </w:r>
      <w:r w:rsidRPr="007A62AA">
        <w:rPr>
          <w:rFonts w:ascii="Aptos" w:eastAsia="Times New Roman" w:hAnsi="Aptos" w:cs="Times New Roman"/>
          <w:i/>
          <w:iCs/>
          <w:color w:val="000000"/>
          <w:kern w:val="0"/>
          <w14:ligatures w14:val="none"/>
        </w:rPr>
        <w:t>Bodies and Beliefs: Purity Culture and the Rhetoric of Religious Trauma</w:t>
      </w:r>
      <w:r w:rsidRPr="007A62AA">
        <w:rPr>
          <w:rFonts w:ascii="Aptos" w:eastAsia="Times New Roman" w:hAnsi="Aptos" w:cs="Times New Roman"/>
          <w:color w:val="000000"/>
          <w:kern w:val="0"/>
          <w14:ligatures w14:val="none"/>
        </w:rPr>
        <w:t>, forthcoming in 2026 (V. Houser &amp; M. Ramler, eds.).</w:t>
      </w:r>
    </w:p>
    <w:p w14:paraId="23AB8A82" w14:textId="6426B6F1" w:rsidR="00423E75" w:rsidRDefault="00423E75" w:rsidP="00D63E01"/>
    <w:p w14:paraId="79970459" w14:textId="356F1613" w:rsidR="007A62AA" w:rsidRPr="00D63E01" w:rsidRDefault="007A62AA" w:rsidP="00D63E01"/>
    <w:sectPr w:rsidR="007A62AA" w:rsidRPr="00D63E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E72EA"/>
    <w:multiLevelType w:val="multilevel"/>
    <w:tmpl w:val="B1746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800641"/>
    <w:multiLevelType w:val="multilevel"/>
    <w:tmpl w:val="F77E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4961747">
    <w:abstractNumId w:val="1"/>
  </w:num>
  <w:num w:numId="2" w16cid:durableId="1947274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39C"/>
    <w:rsid w:val="000857EA"/>
    <w:rsid w:val="00092467"/>
    <w:rsid w:val="001253CB"/>
    <w:rsid w:val="001E25A3"/>
    <w:rsid w:val="00220A1E"/>
    <w:rsid w:val="00284B93"/>
    <w:rsid w:val="002A5E40"/>
    <w:rsid w:val="00423E75"/>
    <w:rsid w:val="004360E3"/>
    <w:rsid w:val="0048019E"/>
    <w:rsid w:val="004F1164"/>
    <w:rsid w:val="005F4908"/>
    <w:rsid w:val="006318C0"/>
    <w:rsid w:val="00664C7C"/>
    <w:rsid w:val="006B73E9"/>
    <w:rsid w:val="006F06F9"/>
    <w:rsid w:val="007A62AA"/>
    <w:rsid w:val="007D78DF"/>
    <w:rsid w:val="00827241"/>
    <w:rsid w:val="008D2A43"/>
    <w:rsid w:val="008D639C"/>
    <w:rsid w:val="009A024C"/>
    <w:rsid w:val="009D3439"/>
    <w:rsid w:val="00D63E01"/>
    <w:rsid w:val="00E23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ED8C0"/>
  <w15:chartTrackingRefBased/>
  <w15:docId w15:val="{3E9744DE-4C5E-4BBD-B982-F033380D8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63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63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63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63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63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63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63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63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63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3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63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63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63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63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63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63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63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639C"/>
    <w:rPr>
      <w:rFonts w:eastAsiaTheme="majorEastAsia" w:cstheme="majorBidi"/>
      <w:color w:val="272727" w:themeColor="text1" w:themeTint="D8"/>
    </w:rPr>
  </w:style>
  <w:style w:type="paragraph" w:styleId="Title">
    <w:name w:val="Title"/>
    <w:basedOn w:val="Normal"/>
    <w:next w:val="Normal"/>
    <w:link w:val="TitleChar"/>
    <w:uiPriority w:val="10"/>
    <w:qFormat/>
    <w:rsid w:val="008D63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63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63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63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639C"/>
    <w:pPr>
      <w:spacing w:before="160"/>
      <w:jc w:val="center"/>
    </w:pPr>
    <w:rPr>
      <w:i/>
      <w:iCs/>
      <w:color w:val="404040" w:themeColor="text1" w:themeTint="BF"/>
    </w:rPr>
  </w:style>
  <w:style w:type="character" w:customStyle="1" w:styleId="QuoteChar">
    <w:name w:val="Quote Char"/>
    <w:basedOn w:val="DefaultParagraphFont"/>
    <w:link w:val="Quote"/>
    <w:uiPriority w:val="29"/>
    <w:rsid w:val="008D639C"/>
    <w:rPr>
      <w:i/>
      <w:iCs/>
      <w:color w:val="404040" w:themeColor="text1" w:themeTint="BF"/>
    </w:rPr>
  </w:style>
  <w:style w:type="paragraph" w:styleId="ListParagraph">
    <w:name w:val="List Paragraph"/>
    <w:basedOn w:val="Normal"/>
    <w:uiPriority w:val="34"/>
    <w:qFormat/>
    <w:rsid w:val="008D639C"/>
    <w:pPr>
      <w:ind w:left="720"/>
      <w:contextualSpacing/>
    </w:pPr>
  </w:style>
  <w:style w:type="character" w:styleId="IntenseEmphasis">
    <w:name w:val="Intense Emphasis"/>
    <w:basedOn w:val="DefaultParagraphFont"/>
    <w:uiPriority w:val="21"/>
    <w:qFormat/>
    <w:rsid w:val="008D639C"/>
    <w:rPr>
      <w:i/>
      <w:iCs/>
      <w:color w:val="0F4761" w:themeColor="accent1" w:themeShade="BF"/>
    </w:rPr>
  </w:style>
  <w:style w:type="paragraph" w:styleId="IntenseQuote">
    <w:name w:val="Intense Quote"/>
    <w:basedOn w:val="Normal"/>
    <w:next w:val="Normal"/>
    <w:link w:val="IntenseQuoteChar"/>
    <w:uiPriority w:val="30"/>
    <w:qFormat/>
    <w:rsid w:val="008D6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639C"/>
    <w:rPr>
      <w:i/>
      <w:iCs/>
      <w:color w:val="0F4761" w:themeColor="accent1" w:themeShade="BF"/>
    </w:rPr>
  </w:style>
  <w:style w:type="character" w:styleId="IntenseReference">
    <w:name w:val="Intense Reference"/>
    <w:basedOn w:val="DefaultParagraphFont"/>
    <w:uiPriority w:val="32"/>
    <w:qFormat/>
    <w:rsid w:val="008D639C"/>
    <w:rPr>
      <w:b/>
      <w:bCs/>
      <w:smallCaps/>
      <w:color w:val="0F4761" w:themeColor="accent1" w:themeShade="BF"/>
      <w:spacing w:val="5"/>
    </w:rPr>
  </w:style>
  <w:style w:type="paragraph" w:styleId="NormalWeb">
    <w:name w:val="Normal (Web)"/>
    <w:basedOn w:val="Normal"/>
    <w:uiPriority w:val="99"/>
    <w:semiHidden/>
    <w:unhideWhenUsed/>
    <w:rsid w:val="001E25A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E25A3"/>
    <w:rPr>
      <w:b/>
      <w:bCs/>
    </w:rPr>
  </w:style>
  <w:style w:type="character" w:styleId="Hyperlink">
    <w:name w:val="Hyperlink"/>
    <w:basedOn w:val="DefaultParagraphFont"/>
    <w:uiPriority w:val="99"/>
    <w:unhideWhenUsed/>
    <w:rsid w:val="001E25A3"/>
    <w:rPr>
      <w:color w:val="467886" w:themeColor="hyperlink"/>
      <w:u w:val="single"/>
    </w:rPr>
  </w:style>
  <w:style w:type="character" w:styleId="UnresolvedMention">
    <w:name w:val="Unresolved Mention"/>
    <w:basedOn w:val="DefaultParagraphFont"/>
    <w:uiPriority w:val="99"/>
    <w:semiHidden/>
    <w:unhideWhenUsed/>
    <w:rsid w:val="001E25A3"/>
    <w:rPr>
      <w:color w:val="605E5C"/>
      <w:shd w:val="clear" w:color="auto" w:fill="E1DFDD"/>
    </w:rPr>
  </w:style>
  <w:style w:type="character" w:styleId="FollowedHyperlink">
    <w:name w:val="FollowedHyperlink"/>
    <w:basedOn w:val="DefaultParagraphFont"/>
    <w:uiPriority w:val="99"/>
    <w:semiHidden/>
    <w:unhideWhenUsed/>
    <w:rsid w:val="0082724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op.otterpine.com/products/white-women-get-read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gs.edu/" TargetMode="External"/><Relationship Id="rId12" Type="http://schemas.openxmlformats.org/officeDocument/2006/relationships/hyperlink" Target="https://ambs.edu/book/resistance-confronting-violence-power-and-abuse-within-peace-church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u.edu/cjp/" TargetMode="External"/><Relationship Id="rId11" Type="http://schemas.openxmlformats.org/officeDocument/2006/relationships/hyperlink" Target="https://mistresssyndrome.wordpress.com/" TargetMode="External"/><Relationship Id="rId5" Type="http://schemas.openxmlformats.org/officeDocument/2006/relationships/hyperlink" Target="https://www.yogarootsonlocation.com/overview" TargetMode="External"/><Relationship Id="rId10" Type="http://schemas.openxmlformats.org/officeDocument/2006/relationships/hyperlink" Target="https://www.mennoniteusa.org/menno-snapshots/playing-in-the-honeysuckle-and-poison-ivy-together/" TargetMode="External"/><Relationship Id="rId4" Type="http://schemas.openxmlformats.org/officeDocument/2006/relationships/webSettings" Target="webSettings.xml"/><Relationship Id="rId9" Type="http://schemas.openxmlformats.org/officeDocument/2006/relationships/hyperlink" Target="https://anabaptistworld.org/subversive-thread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292</TotalTime>
  <Pages>1</Pages>
  <Words>294</Words>
  <Characters>1678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Friesen</dc:creator>
  <cp:keywords/>
  <dc:description/>
  <cp:lastModifiedBy>Erica Friesen</cp:lastModifiedBy>
  <cp:revision>15</cp:revision>
  <cp:lastPrinted>2026-07-13T20:32:00Z</cp:lastPrinted>
  <dcterms:created xsi:type="dcterms:W3CDTF">2026-06-30T16:06:00Z</dcterms:created>
  <dcterms:modified xsi:type="dcterms:W3CDTF">2026-07-29T21:00:00Z</dcterms:modified>
</cp:coreProperties>
</file>